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REGISTRATION TO A.I.R.E. It's FREE</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YOU CAN 'REQUEST THROUGH THE PORTAL' 'FAST IT: ACCESS FROM THE GENERAL CONSULATE OF ITALY-SECTION ANAGRAPH</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 </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color w:val="212121"/>
          <w:sz w:val="20"/>
          <w:szCs w:val="20"/>
          <w:lang w:val="en" w:eastAsia="it-IT"/>
        </w:rPr>
      </w:pPr>
      <w:r w:rsidRPr="0046170F">
        <w:rPr>
          <w:rFonts w:ascii="inherit" w:eastAsia="Times New Roman" w:hAnsi="inherit" w:cs="Courier New"/>
          <w:b/>
          <w:color w:val="212121"/>
          <w:sz w:val="20"/>
          <w:szCs w:val="20"/>
          <w:lang w:val="en" w:eastAsia="it-IT"/>
        </w:rPr>
        <w:t>What proof of address can I attach?</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ONE of those listed below, received at your address in the last 3 months:</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 1) utility bill (electricity, gas, etc.)</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 2) council tax</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 3) bank statement</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 4) registration by the NHS doctor</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 5) letter confirming attribution NIN</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 6) official letter from a British institution (Job Center, HMRC, etc.)</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 7) letter confirming University attendance</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If you do not have at least one of the above tests, you will not be able to proceed with the AIRE registration.</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 xml:space="preserve">2. </w:t>
      </w:r>
      <w:r w:rsidRPr="0046170F">
        <w:rPr>
          <w:rFonts w:ascii="inherit" w:eastAsia="Times New Roman" w:hAnsi="inherit" w:cs="Courier New"/>
          <w:b/>
          <w:color w:val="212121"/>
          <w:sz w:val="20"/>
          <w:szCs w:val="20"/>
          <w:lang w:val="en" w:eastAsia="it-IT"/>
        </w:rPr>
        <w:t>How do I know if I have been registered in the consular registry?</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Please indicate your email address on the AIRE Online application form. Once inserted in the consular register, you will receive a message confirming that your registration has been sent to your Municipality of last residence in Italy or reference in Italy.</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Please note: The confirmation of registration in Aire must be requested exclusively from the Municipality in Italy and NOT to this Consulate.</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 xml:space="preserve">3. </w:t>
      </w:r>
      <w:r w:rsidRPr="0046170F">
        <w:rPr>
          <w:rFonts w:ascii="inherit" w:eastAsia="Times New Roman" w:hAnsi="inherit" w:cs="Courier New"/>
          <w:b/>
          <w:color w:val="212121"/>
          <w:sz w:val="20"/>
          <w:szCs w:val="20"/>
          <w:lang w:val="en" w:eastAsia="it-IT"/>
        </w:rPr>
        <w:t>How do I know if my request for registration with AIRE has been received?</w:t>
      </w:r>
    </w:p>
    <w:p w:rsid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eastAsia="it-IT"/>
        </w:rPr>
      </w:pPr>
      <w:r w:rsidRPr="0046170F">
        <w:rPr>
          <w:rFonts w:ascii="inherit" w:eastAsia="Times New Roman" w:hAnsi="inherit" w:cs="Courier New"/>
          <w:color w:val="212121"/>
          <w:sz w:val="20"/>
          <w:szCs w:val="20"/>
          <w:lang w:val="en" w:eastAsia="it-IT"/>
        </w:rPr>
        <w:t>If the application for registration with AIRE has been correctly carried out online, at the end of the procedure you will see an automatic thank you message with an identification number. If you have not viewed it, it is advisable to proceed from the beginning, making sure that the uploaded files do not exceed the indicated dimensions. If the request has been sent by mail (Special or recorded delivery), you can check the delivery on the official Royal Mail website</w:t>
      </w:r>
    </w:p>
    <w:p w:rsidR="0046170F" w:rsidRPr="0046170F" w:rsidRDefault="0046170F" w:rsidP="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it-IT"/>
        </w:rPr>
      </w:pPr>
    </w:p>
    <w:p w:rsidR="0046170F" w:rsidRDefault="0046170F" w:rsidP="0046170F">
      <w:pPr>
        <w:pStyle w:val="PreformattatoHTML"/>
        <w:rPr>
          <w:rFonts w:ascii="inherit" w:hAnsi="inherit"/>
          <w:color w:val="212121"/>
          <w:lang w:val="en"/>
        </w:rPr>
      </w:pPr>
      <w:r>
        <w:rPr>
          <w:rFonts w:ascii="inherit" w:hAnsi="inherit"/>
          <w:color w:val="212121"/>
          <w:lang w:val="en"/>
        </w:rPr>
        <w:t xml:space="preserve">4. </w:t>
      </w:r>
      <w:r w:rsidRPr="0046170F">
        <w:rPr>
          <w:rFonts w:ascii="inherit" w:hAnsi="inherit"/>
          <w:b/>
          <w:color w:val="212121"/>
          <w:lang w:val="en"/>
        </w:rPr>
        <w:t>How do I know if what I have sent is correct?</w:t>
      </w:r>
    </w:p>
    <w:p w:rsidR="0046170F" w:rsidRDefault="0046170F" w:rsidP="0046170F">
      <w:pPr>
        <w:pStyle w:val="PreformattatoHTML"/>
        <w:rPr>
          <w:rFonts w:ascii="inherit" w:hAnsi="inherit"/>
          <w:color w:val="212121"/>
          <w:lang w:val="en"/>
        </w:rPr>
      </w:pPr>
      <w:r>
        <w:rPr>
          <w:rFonts w:ascii="inherit" w:hAnsi="inherit"/>
          <w:color w:val="212121"/>
          <w:lang w:val="en"/>
        </w:rPr>
        <w:t>If the request is incomplete, the necessary documents and any further information will be requested directly to interested parties by e-mail. It is therefore advisable to make sure that you have correctly communicated your e-mail address.</w:t>
      </w:r>
    </w:p>
    <w:p w:rsidR="0046170F" w:rsidRDefault="0046170F" w:rsidP="0046170F">
      <w:pPr>
        <w:pStyle w:val="PreformattatoHTML"/>
        <w:rPr>
          <w:rFonts w:ascii="inherit" w:hAnsi="inherit"/>
          <w:color w:val="212121"/>
          <w:lang w:val="en"/>
        </w:rPr>
      </w:pPr>
      <w:r>
        <w:rPr>
          <w:rFonts w:ascii="inherit" w:hAnsi="inherit"/>
          <w:color w:val="212121"/>
          <w:lang w:val="en"/>
        </w:rPr>
        <w:t> </w:t>
      </w:r>
    </w:p>
    <w:p w:rsidR="0046170F" w:rsidRPr="0046170F" w:rsidRDefault="0046170F" w:rsidP="0046170F">
      <w:pPr>
        <w:pStyle w:val="PreformattatoHTML"/>
        <w:rPr>
          <w:rFonts w:ascii="inherit" w:hAnsi="inherit"/>
          <w:b/>
          <w:color w:val="212121"/>
          <w:lang w:val="en"/>
        </w:rPr>
      </w:pPr>
      <w:r>
        <w:rPr>
          <w:rFonts w:ascii="inherit" w:hAnsi="inherit"/>
          <w:color w:val="212121"/>
          <w:lang w:val="en"/>
        </w:rPr>
        <w:t xml:space="preserve">5. </w:t>
      </w:r>
      <w:r w:rsidRPr="0046170F">
        <w:rPr>
          <w:rFonts w:ascii="inherit" w:hAnsi="inherit"/>
          <w:b/>
          <w:color w:val="212121"/>
          <w:lang w:val="en"/>
        </w:rPr>
        <w:t>I've been living in the UK for a long time and I've never signed up, can I do it now?</w:t>
      </w:r>
    </w:p>
    <w:p w:rsidR="0046170F" w:rsidRDefault="0046170F" w:rsidP="0046170F">
      <w:pPr>
        <w:pStyle w:val="PreformattatoHTML"/>
        <w:rPr>
          <w:rFonts w:ascii="inherit" w:hAnsi="inherit"/>
          <w:color w:val="212121"/>
          <w:lang w:val="en"/>
        </w:rPr>
      </w:pPr>
      <w:r>
        <w:rPr>
          <w:rFonts w:ascii="inherit" w:hAnsi="inherit"/>
          <w:color w:val="212121"/>
          <w:lang w:val="en"/>
        </w:rPr>
        <w:t xml:space="preserve">AIRE registration can be requested at any time, but </w:t>
      </w:r>
      <w:proofErr w:type="spellStart"/>
      <w:r>
        <w:rPr>
          <w:rFonts w:ascii="inherit" w:hAnsi="inherit"/>
          <w:color w:val="212121"/>
          <w:lang w:val="en"/>
        </w:rPr>
        <w:t>can not</w:t>
      </w:r>
      <w:proofErr w:type="spellEnd"/>
      <w:r>
        <w:rPr>
          <w:rFonts w:ascii="inherit" w:hAnsi="inherit"/>
          <w:color w:val="212121"/>
          <w:lang w:val="en"/>
        </w:rPr>
        <w:t xml:space="preserve"> be retroactive. This office considers the date of receipt of the request as the date of arrival in the UK and the date it was sent to the Municipality as AIRE registration date</w:t>
      </w:r>
    </w:p>
    <w:p w:rsidR="0046170F" w:rsidRDefault="0046170F" w:rsidP="0046170F">
      <w:pPr>
        <w:pStyle w:val="PreformattatoHTML"/>
        <w:rPr>
          <w:rFonts w:ascii="inherit" w:hAnsi="inherit"/>
          <w:color w:val="212121"/>
          <w:lang w:val="en"/>
        </w:rPr>
      </w:pPr>
    </w:p>
    <w:p w:rsidR="0046170F" w:rsidRDefault="0046170F" w:rsidP="0046170F">
      <w:pPr>
        <w:pStyle w:val="PreformattatoHTML"/>
        <w:rPr>
          <w:rFonts w:ascii="inherit" w:hAnsi="inherit"/>
          <w:color w:val="212121"/>
          <w:lang w:val="en"/>
        </w:rPr>
      </w:pPr>
      <w:r>
        <w:rPr>
          <w:rFonts w:ascii="inherit" w:hAnsi="inherit"/>
          <w:color w:val="212121"/>
          <w:lang w:val="en"/>
        </w:rPr>
        <w:t xml:space="preserve">6. </w:t>
      </w:r>
      <w:r w:rsidRPr="0046170F">
        <w:rPr>
          <w:rFonts w:ascii="inherit" w:hAnsi="inherit"/>
          <w:b/>
          <w:color w:val="212121"/>
          <w:lang w:val="en"/>
        </w:rPr>
        <w:t>Do I have to wait 90 days or 12 months before signing up for AIRE?</w:t>
      </w:r>
    </w:p>
    <w:p w:rsidR="0046170F" w:rsidRDefault="0046170F" w:rsidP="0046170F">
      <w:pPr>
        <w:pStyle w:val="PreformattatoHTML"/>
        <w:rPr>
          <w:rFonts w:ascii="inherit" w:hAnsi="inherit"/>
          <w:color w:val="212121"/>
          <w:lang w:val="en"/>
        </w:rPr>
      </w:pPr>
      <w:r>
        <w:rPr>
          <w:rFonts w:ascii="inherit" w:hAnsi="inherit"/>
          <w:color w:val="212121"/>
          <w:lang w:val="en"/>
        </w:rPr>
        <w:t>AIRE registration can be requested at any time by those who live in the UK and want to transfer their official residence from Italy abroad</w:t>
      </w:r>
    </w:p>
    <w:p w:rsidR="0046170F" w:rsidRDefault="0046170F" w:rsidP="0046170F">
      <w:pPr>
        <w:pStyle w:val="PreformattatoHTML"/>
        <w:rPr>
          <w:rFonts w:ascii="inherit" w:hAnsi="inherit"/>
          <w:color w:val="212121"/>
          <w:lang w:val="en"/>
        </w:rPr>
      </w:pPr>
    </w:p>
    <w:p w:rsidR="0046170F" w:rsidRPr="0046170F" w:rsidRDefault="0046170F" w:rsidP="0046170F">
      <w:pPr>
        <w:pStyle w:val="PreformattatoHTML"/>
        <w:rPr>
          <w:rFonts w:ascii="inherit" w:hAnsi="inherit"/>
          <w:b/>
          <w:color w:val="212121"/>
          <w:lang w:val="en"/>
        </w:rPr>
      </w:pPr>
      <w:r>
        <w:rPr>
          <w:rFonts w:ascii="inherit" w:hAnsi="inherit"/>
          <w:color w:val="212121"/>
          <w:lang w:val="en"/>
        </w:rPr>
        <w:t xml:space="preserve">7. </w:t>
      </w:r>
      <w:r w:rsidRPr="0046170F">
        <w:rPr>
          <w:rFonts w:ascii="inherit" w:hAnsi="inherit"/>
          <w:b/>
          <w:color w:val="212121"/>
          <w:lang w:val="en"/>
        </w:rPr>
        <w:t>Has a child been born in the UK as I enroll in AIRE?</w:t>
      </w:r>
    </w:p>
    <w:p w:rsidR="0046170F" w:rsidRDefault="0046170F" w:rsidP="0046170F">
      <w:pPr>
        <w:pStyle w:val="PreformattatoHTML"/>
        <w:rPr>
          <w:rFonts w:ascii="inherit" w:hAnsi="inherit"/>
          <w:color w:val="212121"/>
          <w:lang w:val="en"/>
        </w:rPr>
      </w:pPr>
      <w:r>
        <w:rPr>
          <w:rFonts w:ascii="inherit" w:hAnsi="inherit"/>
          <w:color w:val="212121"/>
          <w:lang w:val="en"/>
        </w:rPr>
        <w:t>The AIRE registration procedure in this case is carried out by the Civil Status office at the same time as the request for transcription of the birth certificate in Italy. See the Civil Status page for the transcription procedure birth certificate of a child born in the UK.</w:t>
      </w:r>
    </w:p>
    <w:p w:rsidR="0046170F" w:rsidRDefault="0046170F" w:rsidP="0046170F">
      <w:pPr>
        <w:pStyle w:val="PreformattatoHTML"/>
        <w:rPr>
          <w:rFonts w:ascii="inherit" w:hAnsi="inherit"/>
          <w:color w:val="212121"/>
          <w:lang w:val="en"/>
        </w:rPr>
      </w:pPr>
    </w:p>
    <w:p w:rsidR="0046170F" w:rsidRDefault="0046170F" w:rsidP="0046170F">
      <w:pPr>
        <w:pStyle w:val="PreformattatoHTML"/>
        <w:rPr>
          <w:rFonts w:ascii="inherit" w:hAnsi="inherit"/>
          <w:color w:val="212121"/>
          <w:lang w:val="en"/>
        </w:rPr>
      </w:pPr>
      <w:r>
        <w:rPr>
          <w:rFonts w:ascii="inherit" w:hAnsi="inherit"/>
          <w:color w:val="212121"/>
          <w:lang w:val="en"/>
        </w:rPr>
        <w:t xml:space="preserve">8. </w:t>
      </w:r>
      <w:r w:rsidRPr="0046170F">
        <w:rPr>
          <w:rFonts w:ascii="inherit" w:hAnsi="inherit"/>
          <w:b/>
          <w:color w:val="212121"/>
          <w:lang w:val="en"/>
        </w:rPr>
        <w:t>Is a child born in Italy as I enroll in AIRE?</w:t>
      </w:r>
    </w:p>
    <w:p w:rsidR="0046170F" w:rsidRDefault="0046170F" w:rsidP="0046170F">
      <w:pPr>
        <w:pStyle w:val="PreformattatoHTML"/>
        <w:rPr>
          <w:rFonts w:ascii="inherit" w:hAnsi="inherit"/>
          <w:color w:val="212121"/>
          <w:lang w:val="en"/>
        </w:rPr>
      </w:pPr>
      <w:r>
        <w:rPr>
          <w:rFonts w:ascii="inherit" w:hAnsi="inherit"/>
          <w:color w:val="212121"/>
          <w:lang w:val="en"/>
        </w:rPr>
        <w:t>The AIRE registration procedure in this case is carried out by the registry office of the Municipality in Italy at the same time as reporting the birth. The Municipality will send confirmation of registration to the Italian Consular office of competence abroad. The Consulate will insert the name of the minor into the family nucleus already residing in the United Kingdom.</w:t>
      </w:r>
    </w:p>
    <w:p w:rsidR="0046170F" w:rsidRDefault="0046170F" w:rsidP="0046170F">
      <w:pPr>
        <w:pStyle w:val="PreformattatoHTML"/>
        <w:rPr>
          <w:rFonts w:ascii="inherit" w:hAnsi="inherit"/>
          <w:color w:val="212121"/>
          <w:lang w:val="en"/>
        </w:rPr>
      </w:pPr>
    </w:p>
    <w:p w:rsidR="0046170F" w:rsidRDefault="0046170F" w:rsidP="0046170F">
      <w:pPr>
        <w:pStyle w:val="PreformattatoHTML"/>
        <w:rPr>
          <w:rFonts w:ascii="inherit" w:hAnsi="inherit"/>
          <w:color w:val="212121"/>
          <w:lang w:val="en"/>
        </w:rPr>
      </w:pPr>
      <w:r>
        <w:rPr>
          <w:rFonts w:ascii="inherit" w:hAnsi="inherit"/>
          <w:color w:val="212121"/>
          <w:lang w:val="en"/>
        </w:rPr>
        <w:t xml:space="preserve">9. </w:t>
      </w:r>
      <w:bookmarkStart w:id="0" w:name="_GoBack"/>
      <w:r w:rsidRPr="0046170F">
        <w:rPr>
          <w:rFonts w:ascii="inherit" w:hAnsi="inherit"/>
          <w:b/>
          <w:color w:val="212121"/>
          <w:lang w:val="en"/>
        </w:rPr>
        <w:t>What happens if I do not update my address abroad?</w:t>
      </w:r>
      <w:bookmarkEnd w:id="0"/>
    </w:p>
    <w:p w:rsidR="0046170F" w:rsidRDefault="0046170F" w:rsidP="0046170F">
      <w:pPr>
        <w:pStyle w:val="PreformattatoHTML"/>
        <w:rPr>
          <w:rFonts w:ascii="inherit" w:hAnsi="inherit"/>
          <w:color w:val="212121"/>
        </w:rPr>
      </w:pPr>
      <w:r>
        <w:rPr>
          <w:rFonts w:ascii="inherit" w:hAnsi="inherit"/>
          <w:color w:val="212121"/>
          <w:lang w:val="en"/>
        </w:rPr>
        <w:t>Failure to update the address makes it impossible to contact the citizen and receive the postcard or electoral package in the event of voting and could result in cancellation by the AIRE.</w:t>
      </w:r>
    </w:p>
    <w:p w:rsidR="0078047E" w:rsidRDefault="0046170F"/>
    <w:sectPr w:rsidR="0078047E" w:rsidSect="001255F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F"/>
    <w:rsid w:val="000B1A70"/>
    <w:rsid w:val="001255FA"/>
    <w:rsid w:val="0046170F"/>
    <w:rsid w:val="00CA6243"/>
    <w:rsid w:val="00F71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919F"/>
  <w15:chartTrackingRefBased/>
  <w15:docId w15:val="{B5633F8F-E8C6-F945-A603-BF8D886E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46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6170F"/>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99336">
      <w:bodyDiv w:val="1"/>
      <w:marLeft w:val="0"/>
      <w:marRight w:val="0"/>
      <w:marTop w:val="0"/>
      <w:marBottom w:val="0"/>
      <w:divBdr>
        <w:top w:val="none" w:sz="0" w:space="0" w:color="auto"/>
        <w:left w:val="none" w:sz="0" w:space="0" w:color="auto"/>
        <w:bottom w:val="none" w:sz="0" w:space="0" w:color="auto"/>
        <w:right w:val="none" w:sz="0" w:space="0" w:color="auto"/>
      </w:divBdr>
    </w:div>
    <w:div w:id="21079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2019-01-18T21:26:00Z</dcterms:created>
  <dcterms:modified xsi:type="dcterms:W3CDTF">2019-01-18T21:30:00Z</dcterms:modified>
</cp:coreProperties>
</file>