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sz w:val="20"/>
          <w:szCs w:val="20"/>
          <w:lang w:val="en" w:eastAsia="it-IT"/>
        </w:rPr>
      </w:pPr>
      <w:bookmarkStart w:id="0" w:name="_GoBack"/>
      <w:bookmarkEnd w:id="0"/>
      <w:r w:rsidRPr="00A92807">
        <w:rPr>
          <w:rFonts w:ascii="inherit" w:eastAsia="Times New Roman" w:hAnsi="inherit" w:cs="Courier New"/>
          <w:b/>
          <w:color w:val="212121"/>
          <w:sz w:val="20"/>
          <w:szCs w:val="20"/>
          <w:lang w:val="en" w:eastAsia="it-IT"/>
        </w:rPr>
        <w:t>Italian driving licenses</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In the United Kingdom it is allowed to drive with a valid Italian driving license</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sz w:val="20"/>
          <w:szCs w:val="20"/>
          <w:lang w:val="en" w:eastAsia="it-IT"/>
        </w:rPr>
      </w:pPr>
      <w:r w:rsidRPr="00A92807">
        <w:rPr>
          <w:rFonts w:ascii="inherit" w:eastAsia="Times New Roman" w:hAnsi="inherit" w:cs="Courier New"/>
          <w:b/>
          <w:color w:val="212121"/>
          <w:sz w:val="20"/>
          <w:szCs w:val="20"/>
          <w:lang w:val="en" w:eastAsia="it-IT"/>
        </w:rPr>
        <w:t>What should the Italian citizen permanently resident in Great Britain do (and therefore enrolled in Aire: register of Italians residing abroad) when their Italian driving license is about to expire or has expired less than three years ago?</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The Italian citizen resident in Great Britain whose driving license is about to expire or has expired (from no more than three years) is required to convert the Italian driving license into a British driving license in compliance with the provisions issued with the European Directive 91/439 of 29 July 1991 (Article 1).</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The UK body responsible for converting driving licenses is:</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D.V.L.A. (Driver and Vehicle Licensing Agency)</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For information or contacts, visit the DVLA website</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sz w:val="20"/>
          <w:szCs w:val="20"/>
          <w:lang w:val="en" w:eastAsia="it-IT"/>
        </w:rPr>
      </w:pPr>
      <w:r w:rsidRPr="00A92807">
        <w:rPr>
          <w:rFonts w:ascii="inherit" w:eastAsia="Times New Roman" w:hAnsi="inherit" w:cs="Courier New"/>
          <w:b/>
          <w:color w:val="212121"/>
          <w:sz w:val="20"/>
          <w:szCs w:val="20"/>
          <w:lang w:val="en" w:eastAsia="it-IT"/>
        </w:rPr>
        <w:t>What should be done to request a license conversion?</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Collect at the post offices the modules required to convert foreign driving licenses into British driving licenses (Mod. D1 and Mod 750 necessary to request the plasticized driving license).</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Follow the instructions and fill in the forms.</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Send the completed forms, the Italian driving license, an identity document (Italian passport, identity card), a passport size photograph and the requested amount.</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It is suggested:</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 to keep a photocopy of the Italian driving license and the identity document;</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 to send the documentation to the D.V.L.A. (Drive and Vehicle Licensing Agency) by registered mail and enclose a second pre-stamped envelope by registered mail, with the address necessary for the return of the documentation.</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sz w:val="20"/>
          <w:szCs w:val="20"/>
          <w:lang w:val="en" w:eastAsia="it-IT"/>
        </w:rPr>
      </w:pPr>
      <w:r w:rsidRPr="00A92807">
        <w:rPr>
          <w:rFonts w:ascii="inherit" w:eastAsia="Times New Roman" w:hAnsi="inherit" w:cs="Courier New"/>
          <w:b/>
          <w:color w:val="212121"/>
          <w:sz w:val="20"/>
          <w:szCs w:val="20"/>
          <w:lang w:val="en" w:eastAsia="it-IT"/>
        </w:rPr>
        <w:t>What should the Italian national resident abroad, Aire enrolled, do when he loses or is stolen his Italian driving license?</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The Italian State does not issue duplicates of lost or stolen licenses to Italian nationals residing abroad. They will therefore have to apply for a British driving license.</w:t>
      </w:r>
    </w:p>
    <w:p w:rsid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A92807">
        <w:rPr>
          <w:rFonts w:ascii="inherit" w:eastAsia="Times New Roman" w:hAnsi="inherit" w:cs="Courier New"/>
          <w:color w:val="212121"/>
          <w:sz w:val="20"/>
          <w:szCs w:val="20"/>
          <w:lang w:val="en" w:eastAsia="it-IT"/>
        </w:rPr>
        <w:t>It is necessary to ask the Italian Authority that issued the driving license declared lost / stolen, a certificate concerning the details of the same license confirming that this license is not subject to revocation or suspension for any reason and that specifies, moreover, that this declaration is required "to use conversion of the Italian driving license into a British driving license". The aforementioned certificate must be accompanied by a simple translation in English. Then follow the procedure described in the previous point.</w:t>
      </w:r>
    </w:p>
    <w:p w:rsid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rsidR="00A92807" w:rsidRPr="00A92807" w:rsidRDefault="00A92807" w:rsidP="00A92807">
      <w:pPr>
        <w:pStyle w:val="PreformattatoHTML"/>
        <w:rPr>
          <w:rFonts w:ascii="inherit" w:hAnsi="inherit"/>
          <w:b/>
          <w:color w:val="212121"/>
          <w:lang w:val="en"/>
        </w:rPr>
      </w:pPr>
      <w:r w:rsidRPr="00A92807">
        <w:rPr>
          <w:rFonts w:ascii="inherit" w:hAnsi="inherit"/>
          <w:b/>
          <w:color w:val="212121"/>
          <w:lang w:val="en"/>
        </w:rPr>
        <w:t>What should the countryman do that reestablishes his residence in Italy?</w:t>
      </w:r>
    </w:p>
    <w:p w:rsidR="00A92807" w:rsidRDefault="00A92807" w:rsidP="00A92807">
      <w:pPr>
        <w:pStyle w:val="PreformattatoHTML"/>
        <w:rPr>
          <w:rFonts w:ascii="inherit" w:hAnsi="inherit"/>
          <w:color w:val="212121"/>
          <w:lang w:val="en"/>
        </w:rPr>
      </w:pPr>
      <w:r>
        <w:rPr>
          <w:rFonts w:ascii="inherit" w:hAnsi="inherit"/>
          <w:color w:val="212121"/>
          <w:lang w:val="en"/>
        </w:rPr>
        <w:t>It can convert the British driving license into an Italian driving license or keep the British driving license but making it recognized.</w:t>
      </w:r>
    </w:p>
    <w:p w:rsidR="00A92807" w:rsidRDefault="00A92807" w:rsidP="00A92807">
      <w:pPr>
        <w:pStyle w:val="PreformattatoHTML"/>
        <w:rPr>
          <w:rFonts w:ascii="inherit" w:hAnsi="inherit"/>
          <w:color w:val="212121"/>
          <w:lang w:val="en"/>
        </w:rPr>
      </w:pPr>
      <w:r>
        <w:rPr>
          <w:rFonts w:ascii="inherit" w:hAnsi="inherit"/>
          <w:color w:val="212121"/>
          <w:lang w:val="en"/>
        </w:rPr>
        <w:t>However, for further information it is necessary to contact the Office of the motorization of the Province in which it is intended to establish the residence.</w:t>
      </w:r>
    </w:p>
    <w:p w:rsidR="00A92807" w:rsidRDefault="00A92807" w:rsidP="00A92807">
      <w:pPr>
        <w:pStyle w:val="PreformattatoHTML"/>
        <w:rPr>
          <w:rFonts w:ascii="inherit" w:hAnsi="inherit"/>
          <w:color w:val="212121"/>
          <w:lang w:val="en"/>
        </w:rPr>
      </w:pPr>
    </w:p>
    <w:p w:rsidR="00A92807" w:rsidRPr="00A92807" w:rsidRDefault="00A92807" w:rsidP="00A92807">
      <w:pPr>
        <w:pStyle w:val="PreformattatoHTML"/>
        <w:rPr>
          <w:rFonts w:ascii="inherit" w:hAnsi="inherit"/>
          <w:b/>
          <w:color w:val="212121"/>
          <w:lang w:val="en"/>
        </w:rPr>
      </w:pPr>
      <w:r w:rsidRPr="00A92807">
        <w:rPr>
          <w:rFonts w:ascii="inherit" w:hAnsi="inherit"/>
          <w:b/>
          <w:color w:val="212121"/>
          <w:lang w:val="en"/>
        </w:rPr>
        <w:t>What should the compatriot temporarily domiciled in the UK whose driver's license has expired or are about to expire?</w:t>
      </w:r>
    </w:p>
    <w:p w:rsidR="00A92807" w:rsidRDefault="00A92807" w:rsidP="00A92807">
      <w:pPr>
        <w:pStyle w:val="PreformattatoHTML"/>
        <w:rPr>
          <w:rFonts w:ascii="inherit" w:hAnsi="inherit"/>
          <w:color w:val="212121"/>
        </w:rPr>
      </w:pPr>
      <w:r>
        <w:rPr>
          <w:rFonts w:ascii="inherit" w:hAnsi="inherit"/>
          <w:color w:val="212121"/>
          <w:lang w:val="en"/>
        </w:rPr>
        <w:t>The renewal in Italy must be carried out by the competent Authorities.</w:t>
      </w:r>
    </w:p>
    <w:p w:rsidR="00A92807" w:rsidRPr="00A92807" w:rsidRDefault="00A92807" w:rsidP="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it-IT"/>
        </w:rPr>
      </w:pPr>
    </w:p>
    <w:p w:rsidR="0078047E" w:rsidRDefault="00A92807"/>
    <w:sectPr w:rsidR="0078047E" w:rsidSect="001255F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07"/>
    <w:rsid w:val="000B1A70"/>
    <w:rsid w:val="001255FA"/>
    <w:rsid w:val="00A92807"/>
    <w:rsid w:val="00CA6243"/>
    <w:rsid w:val="00F71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CE34"/>
  <w15:chartTrackingRefBased/>
  <w15:docId w15:val="{1DA6FEEE-4C2F-5A44-9780-369C3300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A9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9280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5663">
      <w:bodyDiv w:val="1"/>
      <w:marLeft w:val="0"/>
      <w:marRight w:val="0"/>
      <w:marTop w:val="0"/>
      <w:marBottom w:val="0"/>
      <w:divBdr>
        <w:top w:val="none" w:sz="0" w:space="0" w:color="auto"/>
        <w:left w:val="none" w:sz="0" w:space="0" w:color="auto"/>
        <w:bottom w:val="none" w:sz="0" w:space="0" w:color="auto"/>
        <w:right w:val="none" w:sz="0" w:space="0" w:color="auto"/>
      </w:divBdr>
    </w:div>
    <w:div w:id="654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2019-01-18T21:56:00Z</dcterms:created>
  <dcterms:modified xsi:type="dcterms:W3CDTF">2019-01-18T22:00:00Z</dcterms:modified>
</cp:coreProperties>
</file>